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7E1BB6">
        <w:rPr>
          <w:rFonts w:ascii="Arial" w:hAnsi="Arial" w:cs="Arial"/>
          <w:sz w:val="18"/>
        </w:rPr>
        <w:t>3</w:t>
      </w:r>
      <w:r w:rsidR="0077480A">
        <w:rPr>
          <w:rFonts w:ascii="Arial" w:hAnsi="Arial" w:cs="Arial"/>
          <w:sz w:val="18"/>
        </w:rPr>
        <w:t>0</w:t>
      </w:r>
      <w:r w:rsidR="007E1BB6">
        <w:rPr>
          <w:rFonts w:ascii="Arial" w:hAnsi="Arial" w:cs="Arial"/>
          <w:sz w:val="18"/>
        </w:rPr>
        <w:t>.</w:t>
      </w:r>
      <w:r w:rsidR="002650EE">
        <w:rPr>
          <w:rFonts w:ascii="Arial" w:hAnsi="Arial" w:cs="Arial"/>
          <w:sz w:val="18"/>
        </w:rPr>
        <w:t>0</w:t>
      </w:r>
      <w:r w:rsidR="00FD004D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.20</w:t>
      </w:r>
      <w:r w:rsidR="00221722">
        <w:rPr>
          <w:rFonts w:ascii="Arial" w:hAnsi="Arial" w:cs="Arial"/>
          <w:sz w:val="18"/>
        </w:rPr>
        <w:t>1</w:t>
      </w:r>
      <w:r w:rsidR="002650EE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60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401"/>
      </w:tblGrid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A2E9E">
            <w:pPr>
              <w:jc w:val="both"/>
              <w:rPr>
                <w:vertAlign w:val="superscript"/>
              </w:rPr>
            </w:pPr>
            <w:r>
              <w:t xml:space="preserve">Понедельник-пятница: </w:t>
            </w:r>
            <w:r w:rsidR="00EF74FA">
              <w:t>с 9</w:t>
            </w:r>
            <w:r w:rsidR="00EF74FA">
              <w:rPr>
                <w:vertAlign w:val="superscript"/>
              </w:rPr>
              <w:t>00</w:t>
            </w:r>
            <w:r w:rsidR="00EF74FA">
              <w:t xml:space="preserve"> до 18</w:t>
            </w:r>
            <w:r w:rsidR="00EF74FA"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  <w:p w:rsidR="00EA2E9E" w:rsidRPr="00EA2E9E" w:rsidRDefault="00EA2E9E">
            <w:pPr>
              <w:jc w:val="both"/>
            </w:pPr>
            <w:r>
              <w:t>Суббота, воскресенье: выходной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</w:t>
            </w:r>
            <w:proofErr w:type="spellStart"/>
            <w:r>
              <w:t>г.Курска</w:t>
            </w:r>
            <w:proofErr w:type="spellEnd"/>
            <w:r>
              <w:t>;</w:t>
            </w:r>
          </w:p>
          <w:p w:rsidR="00EF74FA" w:rsidRDefault="00EF74FA">
            <w:pPr>
              <w:jc w:val="both"/>
            </w:pPr>
            <w:r>
              <w:t xml:space="preserve">Свидетельство серии 46 №000237403 выданное 09.12.2002г. Инспекцией МНС России по </w:t>
            </w:r>
            <w:proofErr w:type="spellStart"/>
            <w:r>
              <w:t>г.Курску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 xml:space="preserve">10-ти этажного 2-х секционного жилого </w:t>
            </w:r>
            <w:proofErr w:type="gramStart"/>
            <w:r>
              <w:t>дома  по</w:t>
            </w:r>
            <w:proofErr w:type="gramEnd"/>
            <w:r>
              <w:t xml:space="preserve">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</w:t>
            </w:r>
            <w:proofErr w:type="gramStart"/>
            <w:r>
              <w:t>24  г.</w:t>
            </w:r>
            <w:proofErr w:type="gramEnd"/>
            <w:r>
              <w:t xml:space="preserve">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401" w:type="dxa"/>
            <w:shd w:val="clear" w:color="auto" w:fill="FFFFFF"/>
          </w:tcPr>
          <w:p w:rsidR="00EF74FA" w:rsidRDefault="00A86E2E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663931">
              <w:t>3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663931">
              <w:t>05</w:t>
            </w:r>
            <w:r w:rsidR="00DA531C">
              <w:t>.0</w:t>
            </w:r>
            <w:r w:rsidR="00663931">
              <w:t>2</w:t>
            </w:r>
            <w:r w:rsidR="00DA531C">
              <w:t>.201</w:t>
            </w:r>
            <w:r w:rsidR="00663931">
              <w:t>3</w:t>
            </w:r>
            <w:r w:rsidR="00DA531C">
              <w:t>г</w:t>
            </w:r>
            <w:r>
              <w:t>., выданное НП СРО «СДСКО»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Default="0095689E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Финансовый результат текущего года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3468F6" w:rsidRPr="00DF3B7F" w:rsidRDefault="009813B8" w:rsidP="00A32CD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  <w:r w:rsidR="00A32CD7">
              <w:t>20</w:t>
            </w:r>
            <w:r>
              <w:t xml:space="preserve">1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 (</w:t>
            </w:r>
            <w:r w:rsidR="008D2E73" w:rsidRPr="00DF3B7F">
              <w:t>убыток</w:t>
            </w:r>
            <w:r w:rsidR="0095689E" w:rsidRPr="00DF3B7F">
              <w:t>)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Pr="00DF3B7F" w:rsidRDefault="00A32CD7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50415</w:t>
            </w:r>
            <w:r w:rsidR="0095689E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  <w:tr w:rsidR="000509A7" w:rsidTr="00C11496">
        <w:tc>
          <w:tcPr>
            <w:tcW w:w="648" w:type="dxa"/>
            <w:shd w:val="clear" w:color="auto" w:fill="FFFFFF"/>
          </w:tcPr>
          <w:p w:rsidR="000509A7" w:rsidRDefault="000509A7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0509A7" w:rsidRDefault="000509A7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0509A7" w:rsidRPr="00DF3B7F" w:rsidRDefault="00A32CD7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65630</w:t>
            </w:r>
            <w:bookmarkStart w:id="0" w:name="_GoBack"/>
            <w:bookmarkEnd w:id="0"/>
            <w:r w:rsidR="00B312A2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9781" w:type="dxa"/>
        <w:tblInd w:w="-3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785"/>
        <w:gridCol w:w="5300"/>
      </w:tblGrid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 xml:space="preserve">-ти этажного, монолитно-кирпичного, жилого, 3-х подъездного дома со встроенно-пристроенными административными помещениями и подземной автостоянкой по </w:t>
            </w:r>
            <w:proofErr w:type="spellStart"/>
            <w:r>
              <w:t>ул.Кати</w:t>
            </w:r>
            <w:proofErr w:type="spellEnd"/>
            <w:r>
              <w:t xml:space="preserve"> Зеленко в </w:t>
            </w:r>
            <w:proofErr w:type="spellStart"/>
            <w:r>
              <w:t>г.Курске</w:t>
            </w:r>
            <w:proofErr w:type="spellEnd"/>
            <w:r>
              <w:t>.</w:t>
            </w:r>
          </w:p>
        </w:tc>
      </w:tr>
      <w:tr w:rsidR="00EF74FA" w:rsidRPr="00A91FFE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2.2.</w:t>
            </w:r>
          </w:p>
        </w:tc>
        <w:tc>
          <w:tcPr>
            <w:tcW w:w="3785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A91FFE" w:rsidRDefault="00A91FFE"/>
          <w:p w:rsidR="00A91FFE" w:rsidRDefault="00A91FFE"/>
          <w:p w:rsidR="00EF74FA" w:rsidRDefault="00EF74FA">
            <w:r>
              <w:t>Окончание строительства: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 w:rsidRPr="00A91FFE">
              <w:t xml:space="preserve"> </w:t>
            </w:r>
            <w:r>
              <w:t xml:space="preserve">очередь строительства - </w:t>
            </w:r>
            <w:r w:rsidR="00EF74FA">
              <w:rPr>
                <w:lang w:val="en-US"/>
              </w:rPr>
              <w:t>II</w:t>
            </w:r>
            <w:r w:rsidR="00EF74FA"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F74FA">
                <w:t>2007 г</w:t>
              </w:r>
            </w:smartTag>
            <w:r w:rsidR="00EF74FA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FD004D">
              <w:rPr>
                <w:lang w:val="en-US"/>
              </w:rPr>
              <w:t>IV</w:t>
            </w:r>
            <w:r w:rsidR="003E67BC">
              <w:t xml:space="preserve"> квартал </w:t>
            </w:r>
            <w:r>
              <w:t>201</w:t>
            </w:r>
            <w:r w:rsidR="00CE4F2D">
              <w:t>4</w:t>
            </w:r>
            <w:r>
              <w:t>г.</w:t>
            </w: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</w:t>
            </w:r>
            <w:r w:rsidR="00FD004D">
              <w:rPr>
                <w:lang w:val="en-US"/>
              </w:rPr>
              <w:t>V</w:t>
            </w:r>
            <w:r w:rsidR="003E67BC" w:rsidRPr="00A91FFE">
              <w:t xml:space="preserve"> </w:t>
            </w:r>
            <w:r w:rsidR="003E67BC">
              <w:t>квартал</w:t>
            </w:r>
            <w:r w:rsidR="003E67BC"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67BC" w:rsidRPr="00A91FFE">
                <w:t>201</w:t>
              </w:r>
              <w:r w:rsidR="003E67BC">
                <w:t>4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E67BC" w:rsidRPr="00A91FFE">
                <w:t>201</w:t>
              </w:r>
              <w:r w:rsidR="003E67BC" w:rsidRPr="00D15A45">
                <w:t>5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1FFE">
                <w:t>201</w:t>
              </w:r>
              <w:r w:rsidR="00D15A45" w:rsidRPr="00D15A45">
                <w:t>5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</w:tc>
      </w:tr>
      <w:tr w:rsidR="00EF74FA" w:rsidTr="00C11496">
        <w:trPr>
          <w:cantSplit/>
          <w:trHeight w:val="2571"/>
        </w:trPr>
        <w:tc>
          <w:tcPr>
            <w:tcW w:w="696" w:type="dxa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lastRenderedPageBreak/>
              <w:t>2.3.</w:t>
            </w:r>
          </w:p>
        </w:tc>
        <w:tc>
          <w:tcPr>
            <w:tcW w:w="3785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300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7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C11496">
        <w:trPr>
          <w:trHeight w:val="992"/>
        </w:trPr>
        <w:tc>
          <w:tcPr>
            <w:tcW w:w="696" w:type="dxa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(в связи с корректировкой проекта)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300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936E1" w:rsidP="00E936E1">
            <w:pPr>
              <w:jc w:val="both"/>
            </w:pPr>
            <w:r>
              <w:t xml:space="preserve">Земельный участок </w:t>
            </w:r>
            <w:r w:rsidRPr="00E936E1">
              <w:t xml:space="preserve">предоставлен в аренду Комитетом по управлению имуществом Курской области по </w:t>
            </w:r>
            <w:r w:rsidR="00EF74FA" w:rsidRPr="00E936E1">
              <w:t>Договор</w:t>
            </w:r>
            <w:r w:rsidRPr="00E936E1">
              <w:t>у</w:t>
            </w:r>
            <w:r w:rsidR="00EF74FA" w:rsidRPr="00E936E1">
              <w:t xml:space="preserve"> № </w:t>
            </w:r>
            <w:r w:rsidR="003621A0" w:rsidRPr="00E936E1">
              <w:t>2343</w:t>
            </w:r>
            <w:r w:rsidR="00EF74FA" w:rsidRPr="00E936E1">
              <w:t>-0</w:t>
            </w:r>
            <w:r w:rsidR="003621A0" w:rsidRPr="00E936E1">
              <w:t>9</w:t>
            </w:r>
            <w:r w:rsidR="00EF74FA" w:rsidRPr="00E936E1">
              <w:t xml:space="preserve">ю аренды земельного участка в городе </w:t>
            </w:r>
            <w:r w:rsidR="00EF74FA">
              <w:t>Курске по ул. Кати Зеленко от 0</w:t>
            </w:r>
            <w:r w:rsidR="003621A0" w:rsidRPr="003621A0">
              <w:t>6</w:t>
            </w:r>
            <w:r w:rsidR="00EF74FA">
              <w:t xml:space="preserve"> </w:t>
            </w:r>
            <w:r w:rsidR="003621A0">
              <w:t>июл</w:t>
            </w:r>
            <w:r w:rsidR="00EF74FA">
              <w:t>я 200</w:t>
            </w:r>
            <w:r w:rsidR="003621A0">
              <w:t>9</w:t>
            </w:r>
            <w:r>
              <w:t xml:space="preserve"> года</w:t>
            </w:r>
            <w:r w:rsidR="00EF74FA">
              <w:t xml:space="preserve"> </w:t>
            </w:r>
            <w:r>
              <w:t>(</w:t>
            </w:r>
            <w:r w:rsidR="00EF74FA">
              <w:t xml:space="preserve">зарегистрирован в </w:t>
            </w:r>
            <w:r w:rsidR="00F94CEE">
              <w:t>УФРС</w:t>
            </w:r>
            <w:r w:rsidR="00EF74FA">
              <w:t xml:space="preserve"> по Курской облас</w:t>
            </w:r>
            <w:r w:rsidR="003621A0">
              <w:t>ти 14</w:t>
            </w:r>
            <w:r w:rsidR="00EF74FA">
              <w:t>.0</w:t>
            </w:r>
            <w:r w:rsidR="003621A0">
              <w:t>8</w:t>
            </w:r>
            <w:r w:rsidR="00EF74FA">
              <w:t>.200</w:t>
            </w:r>
            <w:r w:rsidR="003621A0">
              <w:t>9</w:t>
            </w:r>
            <w:r w:rsidR="00EF74FA">
              <w:t>г., рег. №46-46-01/0</w:t>
            </w:r>
            <w:r w:rsidR="003621A0">
              <w:t>97</w:t>
            </w:r>
            <w:r w:rsidR="00EF74FA">
              <w:t>/200</w:t>
            </w:r>
            <w:r w:rsidR="003621A0">
              <w:t>9</w:t>
            </w:r>
            <w:r w:rsidR="00EF74FA">
              <w:t>-</w:t>
            </w:r>
            <w:r w:rsidR="003621A0">
              <w:t>073</w:t>
            </w:r>
            <w:r>
              <w:t>)</w:t>
            </w:r>
            <w:r w:rsidR="00EF74FA"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lastRenderedPageBreak/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Участок строящегося </w:t>
            </w:r>
            <w:r w:rsidR="006C1739">
              <w:t>14-16</w:t>
            </w:r>
            <w:r>
              <w:t xml:space="preserve">-ти этажного 3-х подъездного жилого дома находится параллельно проезжей части ул. Кати Зеленко в Центральном округе г. Курска. </w:t>
            </w:r>
          </w:p>
          <w:p w:rsidR="00EF74FA" w:rsidRDefault="00EF74FA">
            <w:pPr>
              <w:jc w:val="both"/>
            </w:pPr>
            <w:r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32"/>
              <w:jc w:val="both"/>
            </w:pPr>
            <w:r>
              <w:t>подземная часть (фундамент) – железобетонная свайная, стены подвала монолитные железобетонные;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360"/>
              <w:jc w:val="both"/>
            </w:pPr>
            <w:r>
              <w:t xml:space="preserve">надземная часть (каркас) – монолитные железобетонные колонны и монолитные железобетонные перекрытия. </w:t>
            </w:r>
          </w:p>
          <w:p w:rsidR="00517EEC" w:rsidRDefault="00517EEC">
            <w:pPr>
              <w:ind w:left="72"/>
              <w:jc w:val="both"/>
            </w:pPr>
            <w:r>
              <w:t>Стены подвала – монолитные, железобетонные с обмазочной изоляцией.</w:t>
            </w:r>
          </w:p>
          <w:p w:rsidR="00EF74FA" w:rsidRDefault="00EF74FA">
            <w:pPr>
              <w:ind w:left="72"/>
              <w:jc w:val="both"/>
            </w:pPr>
            <w:r>
              <w:t xml:space="preserve">Стены </w:t>
            </w:r>
            <w:r w:rsidR="003C112A">
              <w:t xml:space="preserve">наружные самонесущие, </w:t>
            </w:r>
            <w:r>
              <w:t>трехслойные:</w:t>
            </w:r>
          </w:p>
          <w:p w:rsidR="00EF74FA" w:rsidRDefault="00EF74FA">
            <w:pPr>
              <w:ind w:left="72"/>
              <w:jc w:val="both"/>
            </w:pPr>
            <w:r>
              <w:t>внутренний слой – газосиликатный блок</w:t>
            </w:r>
            <w:r w:rsidR="003C112A">
              <w:t xml:space="preserve">, толщиной 200мм с </w:t>
            </w:r>
            <w:proofErr w:type="spellStart"/>
            <w:r w:rsidR="003C112A">
              <w:t>опиранием</w:t>
            </w:r>
            <w:proofErr w:type="spellEnd"/>
            <w:r w:rsidR="003C112A">
              <w:t xml:space="preserve"> на межэтажные перекрытия</w:t>
            </w:r>
            <w:r>
              <w:t>;</w:t>
            </w:r>
          </w:p>
          <w:p w:rsidR="00EF74FA" w:rsidRDefault="00EF74FA">
            <w:pPr>
              <w:ind w:left="72"/>
              <w:jc w:val="both"/>
            </w:pPr>
            <w:r>
              <w:t xml:space="preserve">утеплитель </w:t>
            </w:r>
            <w:r w:rsidR="003C112A">
              <w:t xml:space="preserve">– </w:t>
            </w:r>
            <w:proofErr w:type="spellStart"/>
            <w:r>
              <w:t>пенополистирол</w:t>
            </w:r>
            <w:proofErr w:type="spellEnd"/>
            <w:r w:rsidR="003C112A">
              <w:t>, толщиной 120мм (жилые этажи), 100мм (административные помещения)</w:t>
            </w:r>
            <w:r>
              <w:t>;</w:t>
            </w:r>
          </w:p>
          <w:p w:rsidR="00EF74FA" w:rsidRDefault="00EF74FA">
            <w:pPr>
              <w:tabs>
                <w:tab w:val="num" w:pos="72"/>
              </w:tabs>
              <w:ind w:left="72"/>
              <w:jc w:val="both"/>
            </w:pPr>
            <w:r>
              <w:t>наружный слой – камень бетонный стеновой лицевой СКЦт-4Л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 xml:space="preserve">Перекрытия – </w:t>
            </w:r>
            <w:proofErr w:type="spellStart"/>
            <w:r>
              <w:t>безбалочные</w:t>
            </w:r>
            <w:proofErr w:type="spellEnd"/>
            <w:r>
              <w:t>, монолитные, железобетонные, толщиной 180мм.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>Перегородки – внутриквартирные – газосиликатные блоки</w:t>
            </w:r>
            <w:r w:rsidR="00517EEC">
              <w:t>, толщиной 100мм, межквартирные - газосиликатные блоки, толщиной 200мм, в санузлах - перегородочный камень – СКЦ-3, толщиной 90мм.</w:t>
            </w:r>
          </w:p>
        </w:tc>
      </w:tr>
      <w:tr w:rsidR="00EF74FA" w:rsidRPr="00237A87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2.8.</w:t>
            </w:r>
          </w:p>
        </w:tc>
        <w:tc>
          <w:tcPr>
            <w:tcW w:w="3785" w:type="dxa"/>
          </w:tcPr>
          <w:p w:rsidR="00EF74FA" w:rsidRDefault="00EF74FA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квартир и встроенных помещений общественного назначения в многоквартирном доме. </w:t>
            </w:r>
          </w:p>
          <w:p w:rsidR="00EF74FA" w:rsidRDefault="00EF74FA">
            <w:r>
              <w:t>Описание их технических характеристик.</w:t>
            </w:r>
          </w:p>
        </w:tc>
        <w:tc>
          <w:tcPr>
            <w:tcW w:w="5300" w:type="dxa"/>
          </w:tcPr>
          <w:p w:rsidR="00EF74FA" w:rsidRPr="00237A87" w:rsidRDefault="00EF74FA" w:rsidP="00237A87">
            <w:pPr>
              <w:jc w:val="both"/>
            </w:pPr>
            <w:r w:rsidRPr="00237A87"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992 м2"/>
              </w:smartTagPr>
              <w:r w:rsidR="00517EEC" w:rsidRPr="00237A87">
                <w:t>2992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12F" w:rsidRPr="00237A87" w:rsidRDefault="00B9712F" w:rsidP="00237A87">
            <w:pPr>
              <w:jc w:val="both"/>
            </w:pPr>
            <w:r w:rsidRPr="00237A87">
              <w:t xml:space="preserve">Жилые блок-секции 14-16-ти этажные с подвалом и </w:t>
            </w:r>
            <w:r w:rsidR="00B97482">
              <w:t>техническим этажом</w:t>
            </w:r>
            <w:r w:rsidRPr="00237A87">
              <w:t xml:space="preserve">. На 1,2 этажах жилого дома располагаются административные помещения. Входы в административную часть – со стороны </w:t>
            </w:r>
            <w:proofErr w:type="spellStart"/>
            <w:r w:rsidRPr="00237A87">
              <w:t>ул.Кати</w:t>
            </w:r>
            <w:proofErr w:type="spellEnd"/>
            <w:r w:rsidRPr="00237A87">
              <w:t xml:space="preserve"> Зеленко, т.е. изолированы от входов в подъезды жилой части.</w:t>
            </w:r>
          </w:p>
          <w:p w:rsidR="00EF74FA" w:rsidRPr="00237A87" w:rsidRDefault="00EF74FA" w:rsidP="00237A87">
            <w:pPr>
              <w:jc w:val="both"/>
            </w:pPr>
            <w:r w:rsidRPr="00237A87">
              <w:t>Кол</w:t>
            </w:r>
            <w:r w:rsidR="00C74DF0">
              <w:t>-</w:t>
            </w:r>
            <w:r w:rsidRPr="00237A87">
              <w:t xml:space="preserve">во квартир </w:t>
            </w:r>
            <w:r w:rsidR="00B9712F" w:rsidRPr="00237A87">
              <w:t>(улучш</w:t>
            </w:r>
            <w:r w:rsidR="00C74DF0">
              <w:t>енной</w:t>
            </w:r>
            <w:r w:rsidR="00B9712F" w:rsidRPr="00237A87">
              <w:t xml:space="preserve"> планировки) </w:t>
            </w:r>
            <w:r w:rsidRPr="00237A87">
              <w:t xml:space="preserve">– </w:t>
            </w:r>
            <w:r w:rsidR="00517EEC" w:rsidRPr="00237A87">
              <w:t>160</w:t>
            </w:r>
            <w:r w:rsidR="00B9712F" w:rsidRPr="00237A87">
              <w:t xml:space="preserve"> шт.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15265,6 м2"/>
              </w:smartTagPr>
              <w:r w:rsidR="00517EEC" w:rsidRPr="00237A87">
                <w:t>15265,6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EF74FA" w:rsidRPr="00237A87" w:rsidRDefault="00EF74FA" w:rsidP="00237A87">
            <w:pPr>
              <w:jc w:val="both"/>
            </w:pPr>
            <w:r w:rsidRPr="00237A87">
              <w:t>1 комн. – 1</w:t>
            </w:r>
            <w:r w:rsidR="00517EEC" w:rsidRPr="00237A87">
              <w:t>4</w:t>
            </w:r>
            <w:r w:rsidRPr="00237A87">
              <w:t xml:space="preserve"> шт. (</w:t>
            </w:r>
            <w:r w:rsidR="00517EEC" w:rsidRPr="00237A87">
              <w:t xml:space="preserve">от </w:t>
            </w:r>
            <w:smartTag w:uri="urn:schemas-microsoft-com:office:smarttags" w:element="metricconverter">
              <w:smartTagPr>
                <w:attr w:name="ProductID" w:val="48,95 м2"/>
              </w:smartTagPr>
              <w:r w:rsidR="00517EEC" w:rsidRPr="00237A87">
                <w:t>48,95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49,25 м2"/>
              </w:smartTagPr>
              <w:r w:rsidR="00517EEC" w:rsidRPr="00237A87">
                <w:t xml:space="preserve">49,25 </w:t>
              </w:r>
              <w:r w:rsidRPr="00237A87">
                <w:t>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2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комн. – </w:t>
            </w:r>
            <w:r w:rsidR="00517EEC" w:rsidRPr="00237A87">
              <w:t>66</w:t>
            </w:r>
            <w:r w:rsidRPr="00237A87">
              <w:t xml:space="preserve"> шт. (от </w:t>
            </w:r>
            <w:smartTag w:uri="urn:schemas-microsoft-com:office:smarttags" w:element="metricconverter">
              <w:smartTagPr>
                <w:attr w:name="ProductID" w:val="74,8 м2"/>
              </w:smartTagPr>
              <w:r w:rsidR="00517EEC" w:rsidRPr="00237A87">
                <w:t>74,8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до </w:t>
            </w:r>
            <w:smartTag w:uri="urn:schemas-microsoft-com:office:smarttags" w:element="metricconverter">
              <w:smartTagPr>
                <w:attr w:name="ProductID" w:val="82,5 м2"/>
              </w:smartTagPr>
              <w:r w:rsidRPr="00237A87">
                <w:t>8</w:t>
              </w:r>
              <w:r w:rsidR="00517EEC" w:rsidRPr="00237A87">
                <w:t>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3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ком. – </w:t>
            </w:r>
            <w:r w:rsidR="00517EEC" w:rsidRPr="00237A87">
              <w:t>66</w:t>
            </w:r>
            <w:r w:rsidRPr="00237A87">
              <w:t xml:space="preserve"> шт. (</w:t>
            </w:r>
            <w:smartTag w:uri="urn:schemas-microsoft-com:office:smarttags" w:element="metricconverter">
              <w:smartTagPr>
                <w:attr w:name="ProductID" w:val="111,7 м2"/>
              </w:smartTagPr>
              <w:r w:rsidR="00517EEC" w:rsidRPr="00237A87">
                <w:t>111,7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и </w:t>
            </w:r>
            <w:smartTag w:uri="urn:schemas-microsoft-com:office:smarttags" w:element="metricconverter">
              <w:smartTagPr>
                <w:attr w:name="ProductID" w:val="112,5 м2"/>
              </w:smartTagPr>
              <w:r w:rsidRPr="00237A87">
                <w:t>1</w:t>
              </w:r>
              <w:r w:rsidR="00517EEC" w:rsidRPr="00237A87">
                <w:t>12,5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B9712F" w:rsidRPr="00237A87" w:rsidRDefault="00EF74FA" w:rsidP="00237A87">
            <w:pPr>
              <w:jc w:val="both"/>
            </w:pPr>
            <w:r w:rsidRPr="00237A87">
              <w:t>4</w:t>
            </w:r>
            <w:r w:rsidRPr="00237A87">
              <w:rPr>
                <w:vertAlign w:val="superscript"/>
              </w:rPr>
              <w:t>х</w:t>
            </w:r>
            <w:r w:rsidR="00517EEC" w:rsidRPr="00237A87">
              <w:t xml:space="preserve"> ком. – 14 шт. (от </w:t>
            </w:r>
            <w:smartTag w:uri="urn:schemas-microsoft-com:office:smarttags" w:element="metricconverter">
              <w:smartTagPr>
                <w:attr w:name="ProductID" w:val="141,2 м2"/>
              </w:smartTagPr>
              <w:r w:rsidR="00517EEC" w:rsidRPr="00237A87">
                <w:t>141,2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="00517EEC" w:rsidRPr="00237A87">
              <w:rPr>
                <w:vertAlign w:val="superscript"/>
              </w:rPr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141,9 м2"/>
              </w:smartTagPr>
              <w:r w:rsidR="00517EEC" w:rsidRPr="00237A87">
                <w:t>141,9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  <w:r w:rsidR="00B9712F" w:rsidRPr="00237A87">
              <w:t xml:space="preserve"> </w:t>
            </w:r>
          </w:p>
          <w:p w:rsidR="00EF74FA" w:rsidRPr="00237A87" w:rsidRDefault="00B9712F" w:rsidP="00237A87">
            <w:pPr>
              <w:jc w:val="both"/>
            </w:pPr>
            <w:r w:rsidRPr="00237A87">
              <w:t xml:space="preserve">Высота жилых помещений в свету – 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237A87">
                <w:t>3,1 м</w:t>
              </w:r>
            </w:smartTag>
            <w:r w:rsidRPr="00237A87">
              <w:t xml:space="preserve"> (от потолка до потолка).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lastRenderedPageBreak/>
              <w:t xml:space="preserve">Общая площадь административных помещений – </w:t>
            </w:r>
            <w:r w:rsidR="001E4D65" w:rsidRPr="00A32CD7">
              <w:t>3456</w:t>
            </w:r>
            <w:r w:rsidRPr="00237A87">
              <w:t xml:space="preserve"> м</w:t>
            </w:r>
            <w:r w:rsidRPr="00237A87">
              <w:rPr>
                <w:vertAlign w:val="superscript"/>
              </w:rPr>
              <w:t>2</w:t>
            </w:r>
          </w:p>
          <w:p w:rsidR="00B97482" w:rsidRPr="00B613E2" w:rsidRDefault="00B97482" w:rsidP="00237A87">
            <w:pPr>
              <w:jc w:val="both"/>
              <w:rPr>
                <w:sz w:val="22"/>
                <w:szCs w:val="22"/>
              </w:rPr>
            </w:pPr>
            <w:r w:rsidRPr="007A5A53">
              <w:rPr>
                <w:sz w:val="22"/>
              </w:rPr>
              <w:t xml:space="preserve">Общая площадь </w:t>
            </w:r>
            <w:r w:rsidRPr="001E796F">
              <w:rPr>
                <w:sz w:val="22"/>
              </w:rPr>
              <w:t xml:space="preserve">технических помещений </w:t>
            </w:r>
            <w:r w:rsidR="007A5A53" w:rsidRPr="001E796F">
              <w:rPr>
                <w:sz w:val="22"/>
              </w:rPr>
              <w:t>–</w:t>
            </w:r>
            <w:r w:rsidR="00E42C3A" w:rsidRPr="001E796F">
              <w:rPr>
                <w:sz w:val="22"/>
              </w:rPr>
              <w:t xml:space="preserve"> </w:t>
            </w:r>
            <w:r w:rsidR="007A5A53" w:rsidRPr="001E796F">
              <w:rPr>
                <w:sz w:val="22"/>
              </w:rPr>
              <w:t>12</w:t>
            </w:r>
            <w:r w:rsidR="00B613E2">
              <w:rPr>
                <w:sz w:val="22"/>
              </w:rPr>
              <w:t>9</w:t>
            </w:r>
            <w:r w:rsidR="007A5A53" w:rsidRPr="001E796F">
              <w:rPr>
                <w:sz w:val="22"/>
              </w:rPr>
              <w:t>,</w:t>
            </w:r>
            <w:r w:rsidR="00B613E2">
              <w:rPr>
                <w:sz w:val="22"/>
              </w:rPr>
              <w:t>3</w:t>
            </w:r>
            <w:r w:rsidR="007A5A53" w:rsidRPr="001E796F">
              <w:rPr>
                <w:sz w:val="22"/>
              </w:rPr>
              <w:t xml:space="preserve"> </w:t>
            </w:r>
            <w:proofErr w:type="spellStart"/>
            <w:r w:rsidR="007A5A53" w:rsidRPr="001E796F">
              <w:rPr>
                <w:sz w:val="22"/>
              </w:rPr>
              <w:t>кв.м</w:t>
            </w:r>
            <w:proofErr w:type="spellEnd"/>
            <w:r w:rsidR="00B613E2">
              <w:rPr>
                <w:sz w:val="22"/>
              </w:rPr>
              <w:t xml:space="preserve">, в том числе </w:t>
            </w:r>
            <w:r w:rsidR="00B613E2" w:rsidRPr="00B613E2">
              <w:rPr>
                <w:sz w:val="22"/>
                <w:szCs w:val="22"/>
              </w:rPr>
              <w:t>под размещение антенного оборудования операторов связи</w:t>
            </w:r>
            <w:r w:rsidR="00B613E2">
              <w:rPr>
                <w:sz w:val="22"/>
                <w:szCs w:val="22"/>
              </w:rPr>
              <w:t>.</w:t>
            </w:r>
            <w:r w:rsidRPr="00B613E2">
              <w:rPr>
                <w:sz w:val="22"/>
                <w:szCs w:val="22"/>
              </w:rPr>
              <w:t xml:space="preserve"> </w:t>
            </w:r>
          </w:p>
          <w:p w:rsidR="00EF74FA" w:rsidRPr="001E796F" w:rsidRDefault="00EF74FA" w:rsidP="00237A87">
            <w:pPr>
              <w:jc w:val="both"/>
              <w:rPr>
                <w:sz w:val="22"/>
                <w:u w:val="single"/>
              </w:rPr>
            </w:pPr>
            <w:r w:rsidRPr="001E796F">
              <w:rPr>
                <w:sz w:val="22"/>
                <w:u w:val="single"/>
              </w:rPr>
              <w:t>Квартиры предоставляются</w:t>
            </w:r>
            <w:r w:rsidR="00237A87" w:rsidRPr="001E796F">
              <w:rPr>
                <w:sz w:val="22"/>
                <w:u w:val="single"/>
              </w:rPr>
              <w:t xml:space="preserve"> со следующей отделкой</w:t>
            </w:r>
            <w:r w:rsidRPr="001E796F">
              <w:rPr>
                <w:sz w:val="22"/>
                <w:u w:val="single"/>
              </w:rPr>
              <w:t>: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оконных рам с 2-х камерными стеклопакетами;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входных дверей;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рам на лоджии;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штукатурка стен в комнатах и коридорах,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цементной стяжки полов в коридорах, комнатах и кухне;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полов плиткой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электрической кухонной плиты</w:t>
            </w:r>
            <w:r w:rsidRPr="001E796F">
              <w:rPr>
                <w:b/>
                <w:sz w:val="22"/>
                <w:szCs w:val="22"/>
              </w:rPr>
              <w:t>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внутренняя разводка: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водопровод – холодное и горячее водоснабжение с установкой сантехнического оборудования (включая смесители);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отопление - с установкой радиаторов;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телефон и телевидение – разводка подъездная поэтажного счетчика;</w:t>
            </w:r>
          </w:p>
          <w:p w:rsidR="009925AA" w:rsidRPr="009925AA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 xml:space="preserve">установка </w:t>
            </w:r>
            <w:r w:rsidRPr="001E796F">
              <w:rPr>
                <w:bCs/>
                <w:sz w:val="22"/>
                <w:szCs w:val="22"/>
              </w:rPr>
              <w:t>поквартирных</w:t>
            </w:r>
            <w:r w:rsidRPr="001E796F">
              <w:rPr>
                <w:sz w:val="22"/>
                <w:szCs w:val="22"/>
              </w:rPr>
              <w:t xml:space="preserve"> счетчиков воды и </w:t>
            </w:r>
            <w:r w:rsidRPr="001E796F">
              <w:rPr>
                <w:bCs/>
                <w:sz w:val="22"/>
                <w:szCs w:val="22"/>
              </w:rPr>
              <w:t>эл. энергии</w:t>
            </w:r>
          </w:p>
        </w:tc>
      </w:tr>
      <w:tr w:rsidR="00C74DF0" w:rsidTr="00C11496">
        <w:tc>
          <w:tcPr>
            <w:tcW w:w="696" w:type="dxa"/>
          </w:tcPr>
          <w:p w:rsidR="00C74DF0" w:rsidRDefault="00C74DF0">
            <w:pPr>
              <w:jc w:val="both"/>
            </w:pPr>
            <w:r>
              <w:lastRenderedPageBreak/>
              <w:t>2.9.</w:t>
            </w:r>
          </w:p>
        </w:tc>
        <w:tc>
          <w:tcPr>
            <w:tcW w:w="3785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300" w:type="dxa"/>
            <w:vAlign w:val="bottom"/>
          </w:tcPr>
          <w:p w:rsidR="00C74DF0" w:rsidRDefault="00C74DF0" w:rsidP="00C74DF0">
            <w:pPr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 w:rsidR="0007265C">
              <w:t>50</w:t>
            </w:r>
            <w:r w:rsidRPr="00237A87">
              <w:t xml:space="preserve"> шт.</w:t>
            </w:r>
          </w:p>
          <w:p w:rsidR="00736F03" w:rsidRDefault="00C74DF0" w:rsidP="00C74DF0">
            <w:pPr>
              <w:jc w:val="both"/>
            </w:pPr>
            <w:r>
              <w:t xml:space="preserve">Двухуровневая подземная автостоянка,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>
              <w:t xml:space="preserve">, имеет эксплуатируемую кровлю, </w:t>
            </w:r>
            <w:r w:rsidR="0007265C">
              <w:t>имеет</w:t>
            </w:r>
            <w:r>
              <w:t xml:space="preserve"> 2 помещения хранения автомобилей на </w:t>
            </w:r>
            <w:r w:rsidR="00191220">
              <w:t>31</w:t>
            </w:r>
            <w:r>
              <w:t xml:space="preserve"> </w:t>
            </w:r>
            <w:proofErr w:type="spellStart"/>
            <w:r>
              <w:t>машиномест</w:t>
            </w:r>
            <w:r w:rsidR="00191220">
              <w:t>о</w:t>
            </w:r>
            <w:proofErr w:type="spellEnd"/>
            <w:r>
              <w:t xml:space="preserve"> </w:t>
            </w:r>
            <w:r w:rsidR="0007265C">
              <w:t xml:space="preserve">(на отметке 0,00) </w:t>
            </w:r>
            <w:r>
              <w:t xml:space="preserve">и на </w:t>
            </w:r>
            <w:r w:rsidR="00191220">
              <w:t>1</w:t>
            </w:r>
            <w:r w:rsidR="0007265C">
              <w:t>9</w:t>
            </w:r>
            <w:r>
              <w:t xml:space="preserve"> </w:t>
            </w:r>
            <w:proofErr w:type="spellStart"/>
            <w:r>
              <w:t>машиномест</w:t>
            </w:r>
            <w:proofErr w:type="spellEnd"/>
            <w:r w:rsidR="0007265C">
              <w:t xml:space="preserve"> (на отметке -3,10)</w:t>
            </w:r>
            <w:r>
              <w:t xml:space="preserve">, хранение легковых автомобилей манежное. 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 xml:space="preserve">. Общая площадь помещений </w:t>
            </w:r>
            <w:smartTag w:uri="urn:schemas-microsoft-com:office:smarttags" w:element="metricconverter">
              <w:smartTagPr>
                <w:attr w:name="ProductID" w:val="1611,8 кв. м"/>
              </w:smartTagPr>
              <w:r w:rsidR="0007265C">
                <w:t>1611,8</w:t>
              </w:r>
              <w:r>
                <w:t xml:space="preserve"> кв. м</w:t>
              </w:r>
            </w:smartTag>
            <w:r>
              <w:t>. (ориентировочно).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окраска ВД </w:t>
            </w:r>
            <w:proofErr w:type="gramStart"/>
            <w:r w:rsidRPr="009925AA">
              <w:rPr>
                <w:sz w:val="22"/>
                <w:szCs w:val="22"/>
              </w:rPr>
              <w:t>краской стен</w:t>
            </w:r>
            <w:proofErr w:type="gramEnd"/>
            <w:r w:rsidRPr="009925AA">
              <w:rPr>
                <w:sz w:val="22"/>
                <w:szCs w:val="22"/>
              </w:rPr>
              <w:t xml:space="preserve"> и побелка потолка помещений автостоянки, в </w:t>
            </w:r>
            <w:proofErr w:type="spellStart"/>
            <w:r w:rsidRPr="009925AA">
              <w:rPr>
                <w:sz w:val="22"/>
                <w:szCs w:val="22"/>
              </w:rPr>
              <w:t>т.ч</w:t>
            </w:r>
            <w:proofErr w:type="spellEnd"/>
            <w:r w:rsidRPr="009925AA">
              <w:rPr>
                <w:sz w:val="22"/>
                <w:szCs w:val="22"/>
              </w:rPr>
              <w:t>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lastRenderedPageBreak/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300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>
            <w:r>
              <w:t>Надстройка (парапет) по фасаду дома (секция №2 и №3) - под размещение антенного оборудования.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 xml:space="preserve">Состав общего имущества в </w:t>
            </w:r>
            <w:proofErr w:type="gramStart"/>
            <w:r>
              <w:rPr>
                <w:u w:val="single"/>
              </w:rPr>
              <w:t>многоквартирном  доме</w:t>
            </w:r>
            <w:proofErr w:type="gramEnd"/>
            <w:r>
              <w:rPr>
                <w:u w:val="single"/>
              </w:rPr>
              <w:t>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300" w:type="dxa"/>
          </w:tcPr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земельный участок, площадью 5489 </w:t>
            </w:r>
            <w:proofErr w:type="spellStart"/>
            <w:r>
              <w:t>кв.м</w:t>
            </w:r>
            <w:proofErr w:type="spellEnd"/>
            <w:r>
              <w:t>, кадастровым номером №46:29:1 02 319:0058, под объектом строительства (с учетом благоустройства и озеленения);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места общего пользования – лестничные клетки с этажными площадками, лифтовые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</w:t>
            </w:r>
            <w:r>
              <w:t>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крыша, ограждающие, несущие и не несущие конструкции дома;</w:t>
            </w:r>
          </w:p>
          <w:p w:rsidR="00EF74FA" w:rsidRPr="00C74DF0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внутренние общедомовые инженерные коммуникации и оборудование, </w:t>
            </w:r>
            <w:proofErr w:type="spellStart"/>
            <w:r>
              <w:t>электрощитовые</w:t>
            </w:r>
            <w:proofErr w:type="spellEnd"/>
          </w:p>
          <w:p w:rsidR="00EF74FA" w:rsidRPr="00C74DF0" w:rsidRDefault="00EF74FA" w:rsidP="00C40233">
            <w:pPr>
              <w:jc w:val="both"/>
            </w:pPr>
            <w:r w:rsidRPr="00C74DF0"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 w:rsidP="00C40233">
            <w:pPr>
              <w:jc w:val="both"/>
              <w:rPr>
                <w:bCs/>
                <w:szCs w:val="22"/>
              </w:rPr>
            </w:pPr>
          </w:p>
          <w:p w:rsidR="0033790C" w:rsidRDefault="0033790C" w:rsidP="00C40233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</w:t>
            </w:r>
            <w:proofErr w:type="gramStart"/>
            <w:r w:rsidRPr="00D5119E">
              <w:rPr>
                <w:sz w:val="22"/>
              </w:rPr>
              <w:t>подземной  автостоянки</w:t>
            </w:r>
            <w:proofErr w:type="gramEnd"/>
            <w:r w:rsidRPr="00D5119E">
              <w:rPr>
                <w:sz w:val="22"/>
              </w:rPr>
              <w:t xml:space="preserve">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 xml:space="preserve">помещения. Указанные помещения подземной </w:t>
            </w:r>
            <w:proofErr w:type="gramStart"/>
            <w:r w:rsidRPr="00D5119E">
              <w:rPr>
                <w:sz w:val="22"/>
              </w:rPr>
              <w:t>автостоянки  (</w:t>
            </w:r>
            <w:proofErr w:type="spellStart"/>
            <w:proofErr w:type="gramEnd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Pr="00F54C3D" w:rsidRDefault="00EF74FA" w:rsidP="00F54C3D">
            <w:pPr>
              <w:rPr>
                <w:sz w:val="22"/>
                <w:szCs w:val="22"/>
              </w:rPr>
            </w:pPr>
          </w:p>
          <w:p w:rsidR="00EF74FA" w:rsidRPr="00F54C3D" w:rsidRDefault="00F3165E" w:rsidP="00F54C3D">
            <w:pPr>
              <w:rPr>
                <w:sz w:val="22"/>
                <w:szCs w:val="22"/>
              </w:rPr>
            </w:pPr>
            <w:r w:rsidRPr="00F54C3D">
              <w:rPr>
                <w:color w:val="000000"/>
                <w:sz w:val="22"/>
                <w:szCs w:val="22"/>
              </w:rPr>
              <w:t>I очередь строительства (1,2 подъезд жилого дома) - I</w:t>
            </w:r>
            <w:r w:rsidR="00FD004D">
              <w:rPr>
                <w:color w:val="000000"/>
                <w:sz w:val="22"/>
                <w:szCs w:val="22"/>
                <w:lang w:val="en-US"/>
              </w:rPr>
              <w:t>V</w:t>
            </w:r>
            <w:r w:rsidRPr="00F54C3D">
              <w:rPr>
                <w:color w:val="000000"/>
                <w:sz w:val="22"/>
                <w:szCs w:val="22"/>
              </w:rPr>
              <w:t xml:space="preserve"> квартал 2014г.</w:t>
            </w:r>
            <w:r w:rsidRPr="00F54C3D">
              <w:rPr>
                <w:color w:val="000000"/>
                <w:sz w:val="22"/>
                <w:szCs w:val="22"/>
              </w:rPr>
              <w:br/>
              <w:t xml:space="preserve">II очередь строительства (3 подъезд жилого дома) - </w:t>
            </w:r>
            <w:proofErr w:type="gramStart"/>
            <w:r w:rsidRPr="00F54C3D">
              <w:rPr>
                <w:color w:val="000000"/>
                <w:sz w:val="22"/>
                <w:szCs w:val="22"/>
              </w:rPr>
              <w:t>III  квартал</w:t>
            </w:r>
            <w:proofErr w:type="gramEnd"/>
            <w:r w:rsidRPr="00F54C3D">
              <w:rPr>
                <w:color w:val="000000"/>
                <w:sz w:val="22"/>
                <w:szCs w:val="22"/>
              </w:rPr>
              <w:t xml:space="preserve"> 2015 г.</w:t>
            </w:r>
            <w:r w:rsidRPr="00F54C3D">
              <w:rPr>
                <w:color w:val="000000"/>
                <w:sz w:val="22"/>
                <w:szCs w:val="22"/>
              </w:rPr>
              <w:br/>
            </w:r>
            <w:r w:rsidRPr="00F54C3D">
              <w:rPr>
                <w:color w:val="000000"/>
                <w:sz w:val="22"/>
                <w:szCs w:val="22"/>
              </w:rPr>
              <w:lastRenderedPageBreak/>
              <w:t>III очередь строительства (подземная автостоянка) - III  квартал 2015 г.</w:t>
            </w:r>
          </w:p>
          <w:p w:rsidR="0028160C" w:rsidRDefault="0028160C" w:rsidP="00F54C3D">
            <w:r w:rsidRPr="00F54C3D">
              <w:rPr>
                <w:sz w:val="22"/>
                <w:szCs w:val="22"/>
              </w:rPr>
              <w:t>Выдачу разрешения на ввод объекта в эксплуатацию осуществляет Комитет архитектуры и градостроительства города Курска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300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 xml:space="preserve">эксплуатационная организация – ООО </w:t>
            </w:r>
            <w:r w:rsidR="0028160C">
              <w:rPr>
                <w:sz w:val="22"/>
                <w:szCs w:val="28"/>
              </w:rPr>
              <w:t xml:space="preserve">УК </w:t>
            </w:r>
            <w:r w:rsidRPr="00553FF9">
              <w:rPr>
                <w:sz w:val="22"/>
                <w:szCs w:val="28"/>
              </w:rPr>
              <w:t>«ТСЖ».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300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 xml:space="preserve">305040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</w:t>
            </w:r>
            <w:proofErr w:type="spellStart"/>
            <w:r w:rsidRPr="00553FF9">
              <w:rPr>
                <w:sz w:val="22"/>
              </w:rPr>
              <w:t>ул.Аэродромная</w:t>
            </w:r>
            <w:proofErr w:type="spellEnd"/>
            <w:r w:rsidRPr="00553FF9">
              <w:rPr>
                <w:sz w:val="22"/>
              </w:rPr>
              <w:t>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 xml:space="preserve">305000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, </w:t>
            </w:r>
            <w:proofErr w:type="spellStart"/>
            <w:r w:rsidRPr="00553FF9">
              <w:rPr>
                <w:sz w:val="22"/>
              </w:rPr>
              <w:t>ул.Гайдара</w:t>
            </w:r>
            <w:proofErr w:type="spellEnd"/>
            <w:r w:rsidRPr="00553FF9">
              <w:rPr>
                <w:sz w:val="22"/>
              </w:rPr>
              <w:t>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t xml:space="preserve">305007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</w:t>
            </w:r>
            <w:proofErr w:type="spellEnd"/>
            <w:r w:rsidRPr="00B84E5C">
              <w:rPr>
                <w:sz w:val="22"/>
                <w:szCs w:val="22"/>
              </w:rPr>
              <w:t xml:space="preserve"> </w:t>
            </w:r>
            <w:proofErr w:type="spellStart"/>
            <w:r w:rsidRPr="00B84E5C">
              <w:rPr>
                <w:sz w:val="22"/>
                <w:szCs w:val="22"/>
              </w:rPr>
              <w:t>ул.Сумская</w:t>
            </w:r>
            <w:proofErr w:type="spellEnd"/>
            <w:r w:rsidRPr="00B84E5C">
              <w:rPr>
                <w:sz w:val="22"/>
                <w:szCs w:val="22"/>
              </w:rPr>
              <w:t>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ул.Студенческая</w:t>
            </w:r>
            <w:proofErr w:type="spellEnd"/>
            <w:r w:rsidRPr="00B84E5C">
              <w:rPr>
                <w:sz w:val="22"/>
                <w:szCs w:val="22"/>
              </w:rPr>
              <w:t>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</w:t>
            </w:r>
            <w:proofErr w:type="spellStart"/>
            <w:r w:rsidR="00A86E2E" w:rsidRPr="00B84E5C">
              <w:rPr>
                <w:sz w:val="22"/>
                <w:szCs w:val="22"/>
              </w:rPr>
              <w:t>УниСтрой</w:t>
            </w:r>
            <w:proofErr w:type="spellEnd"/>
            <w:r w:rsidR="00A86E2E" w:rsidRPr="00B84E5C">
              <w:rPr>
                <w:sz w:val="22"/>
                <w:szCs w:val="22"/>
              </w:rPr>
              <w:t>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307170, Курская область, </w:t>
            </w:r>
            <w:proofErr w:type="spellStart"/>
            <w:r w:rsidRPr="00B84E5C">
              <w:rPr>
                <w:sz w:val="22"/>
                <w:szCs w:val="22"/>
              </w:rPr>
              <w:t>г.Железногорск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ул.Гагарина</w:t>
            </w:r>
            <w:proofErr w:type="spellEnd"/>
            <w:r w:rsidRPr="00B84E5C">
              <w:rPr>
                <w:sz w:val="22"/>
                <w:szCs w:val="22"/>
              </w:rPr>
              <w:t>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>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 xml:space="preserve">305007,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ул.Ольшанского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</w:t>
            </w:r>
            <w:proofErr w:type="spellStart"/>
            <w:r w:rsidRPr="00B84E5C">
              <w:rPr>
                <w:sz w:val="22"/>
                <w:szCs w:val="22"/>
              </w:rPr>
              <w:t>Союзлифтмонтаж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 xml:space="preserve">Финансовые и коммерческие риски не значительны ввиду устойчивого финансового положения застройщика и генподрядчика и </w:t>
            </w:r>
            <w:proofErr w:type="gramStart"/>
            <w:r>
              <w:t>стабильного  платежеспособного</w:t>
            </w:r>
            <w:proofErr w:type="gramEnd"/>
            <w:r>
              <w:t xml:space="preserve">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</w:t>
            </w:r>
            <w:r>
              <w:lastRenderedPageBreak/>
              <w:t>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300" w:type="dxa"/>
          </w:tcPr>
          <w:p w:rsidR="00EF74FA" w:rsidRPr="007E3828" w:rsidRDefault="00EF74FA">
            <w:pPr>
              <w:jc w:val="both"/>
            </w:pPr>
            <w:r>
              <w:t xml:space="preserve">С 03.05.2007 года в </w:t>
            </w:r>
            <w:proofErr w:type="gramStart"/>
            <w:r>
              <w:t>Интернете  на</w:t>
            </w:r>
            <w:proofErr w:type="gramEnd"/>
            <w:r>
              <w:t xml:space="preserve"> сайте </w:t>
            </w:r>
            <w:hyperlink r:id="rId8" w:history="1">
              <w:r w:rsidR="00083545" w:rsidRPr="00474E3F">
                <w:rPr>
                  <w:rStyle w:val="a4"/>
                  <w:lang w:val="en-US"/>
                </w:rPr>
                <w:t>www</w:t>
              </w:r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komiskursk</w:t>
              </w:r>
              <w:proofErr w:type="spellEnd"/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F74FA" w:rsidRDefault="00EF74FA">
      <w:pPr>
        <w:jc w:val="both"/>
      </w:pPr>
    </w:p>
    <w:p w:rsidR="00C11496" w:rsidRDefault="00C11496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 xml:space="preserve">Генеральный директор                          </w:t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Pr="002575E6">
        <w:rPr>
          <w:b/>
          <w:i/>
        </w:rPr>
        <w:t xml:space="preserve">                            В.М. Константинов</w:t>
      </w:r>
    </w:p>
    <w:sectPr w:rsidR="002575E6" w:rsidRPr="002575E6" w:rsidSect="00C11496">
      <w:footerReference w:type="even" r:id="rId9"/>
      <w:footerReference w:type="default" r:id="rId10"/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0C" w:rsidRDefault="008B3B0C">
      <w:r>
        <w:separator/>
      </w:r>
    </w:p>
  </w:endnote>
  <w:endnote w:type="continuationSeparator" w:id="0">
    <w:p w:rsidR="008B3B0C" w:rsidRDefault="008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496">
      <w:rPr>
        <w:rStyle w:val="a8"/>
        <w:noProof/>
      </w:rPr>
      <w:t>4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  <w:sz w:val="1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separate"/>
    </w:r>
    <w:r w:rsidR="00D328A1">
      <w:rPr>
        <w:rStyle w:val="a8"/>
        <w:noProof/>
        <w:sz w:val="18"/>
      </w:rPr>
      <w:t>8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0C" w:rsidRDefault="008B3B0C">
      <w:r>
        <w:separator/>
      </w:r>
    </w:p>
  </w:footnote>
  <w:footnote w:type="continuationSeparator" w:id="0">
    <w:p w:rsidR="008B3B0C" w:rsidRDefault="008B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9B55BA3"/>
    <w:multiLevelType w:val="multilevel"/>
    <w:tmpl w:val="7A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8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2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13"/>
  </w:num>
  <w:num w:numId="7">
    <w:abstractNumId w:val="6"/>
  </w:num>
  <w:num w:numId="8">
    <w:abstractNumId w:val="24"/>
  </w:num>
  <w:num w:numId="9">
    <w:abstractNumId w:val="10"/>
  </w:num>
  <w:num w:numId="10">
    <w:abstractNumId w:val="19"/>
  </w:num>
  <w:num w:numId="11">
    <w:abstractNumId w:val="16"/>
  </w:num>
  <w:num w:numId="12">
    <w:abstractNumId w:val="3"/>
  </w:num>
  <w:num w:numId="13">
    <w:abstractNumId w:val="8"/>
  </w:num>
  <w:num w:numId="14">
    <w:abstractNumId w:val="18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222FC"/>
    <w:rsid w:val="000509A7"/>
    <w:rsid w:val="0007265C"/>
    <w:rsid w:val="00081D9C"/>
    <w:rsid w:val="00083545"/>
    <w:rsid w:val="00086DC4"/>
    <w:rsid w:val="000979AF"/>
    <w:rsid w:val="000A75FA"/>
    <w:rsid w:val="000D42C4"/>
    <w:rsid w:val="0010090F"/>
    <w:rsid w:val="0011570A"/>
    <w:rsid w:val="00142922"/>
    <w:rsid w:val="00144793"/>
    <w:rsid w:val="0018124A"/>
    <w:rsid w:val="00191220"/>
    <w:rsid w:val="001B6D69"/>
    <w:rsid w:val="001C1460"/>
    <w:rsid w:val="001D1DFD"/>
    <w:rsid w:val="001E4D65"/>
    <w:rsid w:val="001E796F"/>
    <w:rsid w:val="002155AD"/>
    <w:rsid w:val="00221722"/>
    <w:rsid w:val="00237A87"/>
    <w:rsid w:val="002575E6"/>
    <w:rsid w:val="00257AEB"/>
    <w:rsid w:val="002650EE"/>
    <w:rsid w:val="0028160C"/>
    <w:rsid w:val="00285012"/>
    <w:rsid w:val="00285532"/>
    <w:rsid w:val="002A19F7"/>
    <w:rsid w:val="002B6DCC"/>
    <w:rsid w:val="002D41BE"/>
    <w:rsid w:val="002D4FFE"/>
    <w:rsid w:val="002D5BBB"/>
    <w:rsid w:val="002E11F0"/>
    <w:rsid w:val="003267E7"/>
    <w:rsid w:val="0033474B"/>
    <w:rsid w:val="0033790C"/>
    <w:rsid w:val="00345BDE"/>
    <w:rsid w:val="003468F6"/>
    <w:rsid w:val="003621A0"/>
    <w:rsid w:val="003625EE"/>
    <w:rsid w:val="0037126E"/>
    <w:rsid w:val="00381FB6"/>
    <w:rsid w:val="0038415A"/>
    <w:rsid w:val="003A54DC"/>
    <w:rsid w:val="003A798B"/>
    <w:rsid w:val="003B7780"/>
    <w:rsid w:val="003B7ED4"/>
    <w:rsid w:val="003C112A"/>
    <w:rsid w:val="003C3E27"/>
    <w:rsid w:val="003C66C6"/>
    <w:rsid w:val="003D46BE"/>
    <w:rsid w:val="003D6CBE"/>
    <w:rsid w:val="003E67BC"/>
    <w:rsid w:val="003F5BAD"/>
    <w:rsid w:val="004042C7"/>
    <w:rsid w:val="004175CB"/>
    <w:rsid w:val="00440BDF"/>
    <w:rsid w:val="00465B36"/>
    <w:rsid w:val="00497F8E"/>
    <w:rsid w:val="004A07AA"/>
    <w:rsid w:val="004B280A"/>
    <w:rsid w:val="004F04E0"/>
    <w:rsid w:val="0050191A"/>
    <w:rsid w:val="00517EEC"/>
    <w:rsid w:val="00540E6E"/>
    <w:rsid w:val="00542F0E"/>
    <w:rsid w:val="00553FF9"/>
    <w:rsid w:val="00563C8B"/>
    <w:rsid w:val="005F7E32"/>
    <w:rsid w:val="0061506D"/>
    <w:rsid w:val="00663931"/>
    <w:rsid w:val="00681D9C"/>
    <w:rsid w:val="0069645A"/>
    <w:rsid w:val="006C1739"/>
    <w:rsid w:val="006C31CB"/>
    <w:rsid w:val="006D1288"/>
    <w:rsid w:val="00727666"/>
    <w:rsid w:val="00735FC9"/>
    <w:rsid w:val="00736910"/>
    <w:rsid w:val="00736F03"/>
    <w:rsid w:val="007572F2"/>
    <w:rsid w:val="00770391"/>
    <w:rsid w:val="0077480A"/>
    <w:rsid w:val="007A2B1F"/>
    <w:rsid w:val="007A5A53"/>
    <w:rsid w:val="007B601A"/>
    <w:rsid w:val="007E1BB6"/>
    <w:rsid w:val="007E3828"/>
    <w:rsid w:val="007E6552"/>
    <w:rsid w:val="007F027B"/>
    <w:rsid w:val="00800B40"/>
    <w:rsid w:val="00805E11"/>
    <w:rsid w:val="008121C4"/>
    <w:rsid w:val="00835853"/>
    <w:rsid w:val="0083720F"/>
    <w:rsid w:val="008522A6"/>
    <w:rsid w:val="00863331"/>
    <w:rsid w:val="0088251D"/>
    <w:rsid w:val="008B07A8"/>
    <w:rsid w:val="008B3B0C"/>
    <w:rsid w:val="008B4374"/>
    <w:rsid w:val="008D2E73"/>
    <w:rsid w:val="008E22B7"/>
    <w:rsid w:val="008F6C4E"/>
    <w:rsid w:val="0090030A"/>
    <w:rsid w:val="00917599"/>
    <w:rsid w:val="00917A23"/>
    <w:rsid w:val="00920130"/>
    <w:rsid w:val="009309AD"/>
    <w:rsid w:val="00952406"/>
    <w:rsid w:val="009544C7"/>
    <w:rsid w:val="009549A6"/>
    <w:rsid w:val="00956359"/>
    <w:rsid w:val="0095689E"/>
    <w:rsid w:val="00975D62"/>
    <w:rsid w:val="00977ACA"/>
    <w:rsid w:val="009813B8"/>
    <w:rsid w:val="00984BCA"/>
    <w:rsid w:val="009906C4"/>
    <w:rsid w:val="009925AA"/>
    <w:rsid w:val="009A4D44"/>
    <w:rsid w:val="009B46B6"/>
    <w:rsid w:val="009C1191"/>
    <w:rsid w:val="009C20E3"/>
    <w:rsid w:val="009C5AA6"/>
    <w:rsid w:val="009D3C96"/>
    <w:rsid w:val="00A11450"/>
    <w:rsid w:val="00A116D5"/>
    <w:rsid w:val="00A32CD7"/>
    <w:rsid w:val="00A53465"/>
    <w:rsid w:val="00A6423B"/>
    <w:rsid w:val="00A677BA"/>
    <w:rsid w:val="00A740C1"/>
    <w:rsid w:val="00A74706"/>
    <w:rsid w:val="00A8606C"/>
    <w:rsid w:val="00A86E2E"/>
    <w:rsid w:val="00A91FFE"/>
    <w:rsid w:val="00A93682"/>
    <w:rsid w:val="00AA19B7"/>
    <w:rsid w:val="00AA4E76"/>
    <w:rsid w:val="00AA5138"/>
    <w:rsid w:val="00AC1550"/>
    <w:rsid w:val="00AE7D7C"/>
    <w:rsid w:val="00AF4B02"/>
    <w:rsid w:val="00AF6878"/>
    <w:rsid w:val="00B1229C"/>
    <w:rsid w:val="00B212AE"/>
    <w:rsid w:val="00B26F05"/>
    <w:rsid w:val="00B312A2"/>
    <w:rsid w:val="00B32F5A"/>
    <w:rsid w:val="00B6087E"/>
    <w:rsid w:val="00B613E2"/>
    <w:rsid w:val="00B72405"/>
    <w:rsid w:val="00B76482"/>
    <w:rsid w:val="00B8184A"/>
    <w:rsid w:val="00B82AE2"/>
    <w:rsid w:val="00B84E5C"/>
    <w:rsid w:val="00B9712F"/>
    <w:rsid w:val="00B97482"/>
    <w:rsid w:val="00BB3A83"/>
    <w:rsid w:val="00BE5E75"/>
    <w:rsid w:val="00BF2880"/>
    <w:rsid w:val="00BF2AD0"/>
    <w:rsid w:val="00BF4E73"/>
    <w:rsid w:val="00C11496"/>
    <w:rsid w:val="00C17E53"/>
    <w:rsid w:val="00C25489"/>
    <w:rsid w:val="00C375EC"/>
    <w:rsid w:val="00C40233"/>
    <w:rsid w:val="00C44B5E"/>
    <w:rsid w:val="00C45929"/>
    <w:rsid w:val="00C505EB"/>
    <w:rsid w:val="00C54599"/>
    <w:rsid w:val="00C55026"/>
    <w:rsid w:val="00C63BE6"/>
    <w:rsid w:val="00C74DF0"/>
    <w:rsid w:val="00C82754"/>
    <w:rsid w:val="00C9045D"/>
    <w:rsid w:val="00C95BBA"/>
    <w:rsid w:val="00CB62E9"/>
    <w:rsid w:val="00CB7078"/>
    <w:rsid w:val="00CE4F2D"/>
    <w:rsid w:val="00D0432E"/>
    <w:rsid w:val="00D15A45"/>
    <w:rsid w:val="00D17DB4"/>
    <w:rsid w:val="00D2108F"/>
    <w:rsid w:val="00D2328C"/>
    <w:rsid w:val="00D311FB"/>
    <w:rsid w:val="00D328A1"/>
    <w:rsid w:val="00D40D40"/>
    <w:rsid w:val="00D5119E"/>
    <w:rsid w:val="00D51E9D"/>
    <w:rsid w:val="00D67909"/>
    <w:rsid w:val="00D915D8"/>
    <w:rsid w:val="00D9275A"/>
    <w:rsid w:val="00DA531C"/>
    <w:rsid w:val="00DB2819"/>
    <w:rsid w:val="00DE222D"/>
    <w:rsid w:val="00DE4ECF"/>
    <w:rsid w:val="00DE5B3B"/>
    <w:rsid w:val="00DF3B7F"/>
    <w:rsid w:val="00DF506D"/>
    <w:rsid w:val="00DF5D23"/>
    <w:rsid w:val="00E42C3A"/>
    <w:rsid w:val="00E61B4D"/>
    <w:rsid w:val="00E64BA1"/>
    <w:rsid w:val="00E936E1"/>
    <w:rsid w:val="00EA2990"/>
    <w:rsid w:val="00EA2E9E"/>
    <w:rsid w:val="00EA3157"/>
    <w:rsid w:val="00EA7590"/>
    <w:rsid w:val="00EB710E"/>
    <w:rsid w:val="00ED2C58"/>
    <w:rsid w:val="00EE7418"/>
    <w:rsid w:val="00EF74FA"/>
    <w:rsid w:val="00F14AD3"/>
    <w:rsid w:val="00F15EDA"/>
    <w:rsid w:val="00F200F8"/>
    <w:rsid w:val="00F3093B"/>
    <w:rsid w:val="00F3165E"/>
    <w:rsid w:val="00F4676E"/>
    <w:rsid w:val="00F54C3D"/>
    <w:rsid w:val="00F67886"/>
    <w:rsid w:val="00F76E05"/>
    <w:rsid w:val="00F84290"/>
    <w:rsid w:val="00F94CEE"/>
    <w:rsid w:val="00FC4E29"/>
    <w:rsid w:val="00FD004D"/>
    <w:rsid w:val="00FD379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C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b">
    <w:name w:val="annotation reference"/>
    <w:basedOn w:val="a0"/>
    <w:semiHidden/>
    <w:rPr>
      <w:sz w:val="16"/>
      <w:szCs w:val="16"/>
    </w:rPr>
  </w:style>
  <w:style w:type="paragraph" w:styleId="ac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D67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s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6CF4-FFF6-4CA9-9BCF-78B5D587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15777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5</cp:revision>
  <cp:lastPrinted>2014-11-05T11:28:00Z</cp:lastPrinted>
  <dcterms:created xsi:type="dcterms:W3CDTF">2014-10-20T11:13:00Z</dcterms:created>
  <dcterms:modified xsi:type="dcterms:W3CDTF">2014-11-05T11:30:00Z</dcterms:modified>
</cp:coreProperties>
</file>